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false"/>
        <w:keepLines w:val="false"/>
        <w:suppressAutoHyphens w:val="true"/>
        <w:spacing w:before="0" w:after="0"/>
        <w:contextualSpacing/>
        <w:rPr>
          <w:rFonts w:eastAsia="Times New Roman"/>
          <w:color w:themeColor="text1" w:val="000000"/>
        </w:rPr>
      </w:pPr>
      <w:r>
        <w:rPr>
          <w:rFonts w:eastAsia="Times New Roman"/>
          <w:color w:themeColor="text1" w:val="000000"/>
        </w:rPr>
        <w:t>CS 340 README</w:t>
      </w:r>
    </w:p>
    <w:p>
      <w:pPr>
        <w:pStyle w:val="Normal"/>
        <w:spacing w:lineRule="auto" w:line="240" w:before="0" w:after="0"/>
        <w:rPr>
          <w:rFonts w:cs="Calibri" w:cstheme="minorHAnsi"/>
        </w:rPr>
      </w:pPr>
      <w:r>
        <w:rPr>
          <w:rFonts w:cs="Calibri" w:cstheme="minorHAnsi"/>
        </w:rPr>
      </w:r>
    </w:p>
    <w:p>
      <w:pPr>
        <w:pStyle w:val="Normal"/>
        <w:suppressAutoHyphens w:val="true"/>
        <w:spacing w:lineRule="auto" w:line="240" w:before="0" w:after="0"/>
        <w:contextualSpacing/>
        <w:rPr/>
      </w:pPr>
      <w:r>
        <w:rPr>
          <w:rFonts w:eastAsia="Times New Roman" w:cs="Calibri" w:cstheme="minorHAnsi"/>
          <w:b/>
          <w:bCs/>
          <w:i w:val="false"/>
          <w:iCs w:val="false"/>
          <w:color w:themeColor="text1" w:val="000000"/>
          <w:sz w:val="22"/>
          <w:szCs w:val="22"/>
        </w:rPr>
        <w:t>About the Project/Project Title – Grazioso Salvare Dashboard</w:t>
      </w:r>
    </w:p>
    <w:p>
      <w:pPr>
        <w:pStyle w:val="Normal"/>
        <w:suppressAutoHyphens w:val="true"/>
        <w:spacing w:lineRule="auto" w:line="240" w:before="0" w:after="0"/>
        <w:contextualSpacing/>
        <w:rPr>
          <w:b w:val="false"/>
          <w:bCs w:val="false"/>
        </w:rPr>
      </w:pPr>
      <w:r>
        <w:rPr>
          <w:b w:val="false"/>
          <w:bCs w:val="false"/>
        </w:rPr>
        <w:t>The overarching goal of this project was to create an interactive dashboard to assist the activities of Grazioso Salvare, an organization that trains rescue animals. The organization wanted a quick and easy way to identify candidate shelter animals for the rescue animal training program. The dashboard allows users to quickly and easily filter the large collection of data provided by the Austin Animal Center, in order to find such candidates.</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Heading2"/>
        <w:spacing w:before="0" w:after="0"/>
        <w:contextualSpacing/>
        <w:rPr>
          <w:rFonts w:ascii="Calibri" w:hAnsi="Calibri" w:cs="Calibri" w:asciiTheme="minorHAnsi" w:cstheme="minorHAnsi" w:hAnsiTheme="minorHAnsi"/>
          <w:sz w:val="22"/>
          <w:szCs w:val="22"/>
        </w:rPr>
      </w:pPr>
      <w:r>
        <w:rPr>
          <w:rFonts w:cs="Calibri" w:cstheme="minorHAnsi"/>
          <w:sz w:val="22"/>
          <w:szCs w:val="22"/>
        </w:rPr>
        <w:t>Motivation</w:t>
      </w:r>
    </w:p>
    <w:p>
      <w:pPr>
        <w:pStyle w:val="Normal"/>
        <w:suppressAutoHyphens w:val="true"/>
        <w:spacing w:lineRule="auto" w:line="240" w:before="0" w:after="0"/>
        <w:contextualSpacing/>
        <w:rPr/>
      </w:pPr>
      <w:r>
        <w:rPr>
          <w:rFonts w:eastAsia="Times New Roman" w:cs="Calibri" w:cstheme="minorHAnsi"/>
          <w:i w:val="false"/>
          <w:iCs w:val="false"/>
          <w:color w:themeColor="text1" w:val="000000"/>
        </w:rPr>
        <w:t>Grazioso Salvare is always looking for promising new candidates to train in their search-and-rescue dog training program. However, they have historically had to dig through large, unwieldy datasets to accomplish this. We here at Global Rain have partnered with Grazioso Salvare to make the identification and selection program much more user-friendly and streamlined through the use of an interactive dashboard. This interactive dashboard is fed data, through a CRUD module, from a MongoDB collection.</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pPr>
      <w:r>
        <w:rPr>
          <w:rFonts w:eastAsia="Times New Roman" w:cs="Calibri" w:cstheme="minorHAnsi"/>
          <w:i w:val="false"/>
          <w:iCs w:val="false"/>
          <w:color w:themeColor="text1" w:val="000000"/>
        </w:rPr>
        <w:t>MongoDB was selected for this project because it interfaces well with Python and provides data in an easy-to-work-with format. Specifically MongoDB stores and manipulates items in BSON format, which is similar to the widely popular JSON format, but is binary-encoded. This allows BSON to be transmitted and processed more quickly by computers, without sacrificing the easy to read and work with nature of JSON.</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pPr>
      <w:r>
        <w:rPr>
          <w:rFonts w:eastAsia="Times New Roman" w:cs="Calibri" w:cstheme="minorHAnsi"/>
          <w:i w:val="false"/>
          <w:iCs w:val="false"/>
          <w:color w:themeColor="text1" w:val="000000"/>
        </w:rPr>
        <w:t>The Dash framework was chosen because it is quick to deploy, responsive, and interfaces with Python. Creating and deploying a robust dashboard can be accomplished with Dash in just a few days, if one knows what one is doing. As someone who cut their teeth working with HTML and JavaScript, I found it very easy to learn and deploy.</w:t>
      </w:r>
    </w:p>
    <w:p>
      <w:pPr>
        <w:pStyle w:val="Normal"/>
        <w:suppressAutoHyphens w:val="true"/>
        <w:spacing w:lineRule="auto" w:line="240" w:before="0" w:after="0"/>
        <w:contextualSpacing/>
        <w:rPr>
          <w:rFonts w:eastAsia="Times New Roman" w:cs="Calibri" w:cstheme="minorHAnsi"/>
          <w:i/>
          <w:i/>
          <w:color w:themeColor="text1" w:val="000000"/>
        </w:rPr>
      </w:pPr>
      <w:r>
        <w:rPr>
          <w:rFonts w:eastAsia="Times New Roman" w:cs="Calibri" w:cstheme="minorHAnsi"/>
          <w:i/>
          <w:color w:themeColor="text1" w:val="000000"/>
        </w:rPr>
      </w:r>
    </w:p>
    <w:p>
      <w:pPr>
        <w:pStyle w:val="Heading2"/>
        <w:spacing w:before="0" w:after="0"/>
        <w:contextualSpacing/>
        <w:rPr>
          <w:rFonts w:ascii="Calibri" w:hAnsi="Calibri" w:cs="Calibri" w:asciiTheme="minorHAnsi" w:cstheme="minorHAnsi" w:hAnsiTheme="minorHAnsi"/>
          <w:sz w:val="22"/>
          <w:szCs w:val="22"/>
        </w:rPr>
      </w:pPr>
      <w:r>
        <w:rPr>
          <w:rFonts w:cs="Calibri" w:cstheme="minorHAnsi"/>
          <w:sz w:val="22"/>
          <w:szCs w:val="22"/>
        </w:rPr>
        <w:t>Getting Started</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 xml:space="preserve">To use the CRUD and dashboard modules, you will first need a MongoDB server furnished with a dataset. The installation and configuration or a MongoDB server is beyond the scope of this README. For more information on this process, please refer to the </w:t>
      </w:r>
      <w:hyperlink r:id="rId2">
        <w:r>
          <w:rPr>
            <w:rStyle w:val="Hyperlink"/>
            <w:rFonts w:eastAsia="Times New Roman" w:cs="Calibri"/>
            <w:i w:val="false"/>
            <w:iCs w:val="false"/>
          </w:rPr>
          <w:t>MongoDB</w:t>
        </w:r>
      </w:hyperlink>
      <w:r>
        <w:rPr>
          <w:rFonts w:eastAsia="Times New Roman" w:cs="Calibri" w:cstheme="minorHAnsi"/>
          <w:i w:val="false"/>
          <w:iCs w:val="false"/>
          <w:color w:themeColor="text1" w:val="000000"/>
        </w:rPr>
        <w:t xml:space="preserve"> website.</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For this project, we used a historical dataset from the Austin Animal Center, which was in CSV format. This was imported using the following commands, which you can easily modify for your own purposes and applications:</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mongoimport --username=</w:t>
      </w:r>
      <w:r>
        <w:rPr>
          <w:rFonts w:eastAsia="Times New Roman" w:cs="Calibri" w:cstheme="minorHAnsi"/>
          <w:i/>
          <w:iCs/>
          <w:color w:themeColor="text1" w:val="000000"/>
        </w:rPr>
        <w:t>admin_username --</w:t>
      </w:r>
      <w:r>
        <w:rPr>
          <w:rFonts w:eastAsia="Times New Roman" w:cs="Calibri" w:cstheme="minorHAnsi"/>
          <w:i w:val="false"/>
          <w:iCs w:val="false"/>
          <w:color w:themeColor="text1" w:val="000000"/>
        </w:rPr>
        <w:t>password=</w:t>
      </w:r>
      <w:r>
        <w:rPr>
          <w:rFonts w:eastAsia="Times New Roman" w:cs="Calibri" w:cstheme="minorHAnsi"/>
          <w:i/>
          <w:iCs/>
          <w:color w:themeColor="text1" w:val="000000"/>
        </w:rPr>
        <w:t>admin_password</w:t>
      </w:r>
      <w:r>
        <w:rPr>
          <w:rFonts w:eastAsia="Times New Roman" w:cs="Calibri" w:cstheme="minorHAnsi"/>
          <w:i w:val="false"/>
          <w:iCs w:val="false"/>
          <w:color w:themeColor="text1" w:val="000000"/>
        </w:rPr>
        <w:t xml:space="preserve"> --port=</w:t>
      </w:r>
      <w:r>
        <w:rPr>
          <w:rFonts w:eastAsia="Times New Roman" w:cs="Calibri" w:cstheme="minorHAnsi"/>
          <w:i/>
          <w:iCs/>
          <w:color w:themeColor="text1" w:val="000000"/>
        </w:rPr>
        <w:t>mongodb port</w:t>
      </w:r>
      <w:r>
        <w:rPr>
          <w:rFonts w:eastAsia="Times New Roman" w:cs="Calibri" w:cstheme="minorHAnsi"/>
          <w:i w:val="false"/>
          <w:iCs w:val="false"/>
          <w:color w:themeColor="text1" w:val="000000"/>
        </w:rPr>
        <w:t xml:space="preserve"> --host=</w:t>
      </w:r>
      <w:r>
        <w:rPr>
          <w:rFonts w:eastAsia="Times New Roman" w:cs="Calibri" w:cstheme="minorHAnsi"/>
          <w:i/>
          <w:iCs/>
          <w:color w:themeColor="text1" w:val="000000"/>
        </w:rPr>
        <w:t>mongodb_host</w:t>
      </w:r>
      <w:r>
        <w:rPr>
          <w:rFonts w:eastAsia="Times New Roman" w:cs="Calibri" w:cstheme="minorHAnsi"/>
          <w:i w:val="false"/>
          <w:iCs w:val="false"/>
          <w:color w:themeColor="text1" w:val="000000"/>
        </w:rPr>
        <w:t xml:space="preserve"> --db AAC --collection animals --authenticationDatabase admin --type csv --file ./aac_shelter_outcomes.csv --headerline</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Once the data has been imported, it is wise to create a user with read-only access to the AAC database. This can be done from the mongosh console with the commands:</w:t>
        <w:br/>
        <w:t>use admin</w:t>
        <w:br/>
        <w:t>db.createuser({user:”aacuser”,pwd:”</w:t>
      </w:r>
      <w:r>
        <w:rPr>
          <w:rFonts w:eastAsia="Times New Roman" w:cs="Calibri" w:cstheme="minorHAnsi"/>
          <w:i/>
          <w:iCs/>
          <w:color w:themeColor="text1" w:val="000000"/>
        </w:rPr>
        <w:t>user password</w:t>
      </w:r>
      <w:r>
        <w:rPr>
          <w:rFonts w:eastAsia="Times New Roman" w:cs="Calibri" w:cstheme="minorHAnsi"/>
          <w:i w:val="false"/>
          <w:iCs w:val="false"/>
          <w:color w:themeColor="text1" w:val="000000"/>
        </w:rPr>
        <w:t>”,roles:[{role:”readWrite”,db:”AAC”}]})</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From here, the user can simply adjust the USER, PASS, HOST, and PORT variables within the dashboard Jupyter Notebook file to reflect the correct settings for their database and user. Once these settings are properly configured, the dashboard will fetch and display data from this database in its table.</w:t>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Heading2"/>
        <w:spacing w:before="0" w:after="0"/>
        <w:contextualSpacing/>
        <w:rPr>
          <w:rFonts w:ascii="Calibri" w:hAnsi="Calibri" w:cs="Calibri" w:asciiTheme="minorHAnsi" w:cstheme="minorHAnsi" w:hAnsiTheme="minorHAnsi"/>
          <w:sz w:val="22"/>
          <w:szCs w:val="22"/>
        </w:rPr>
      </w:pPr>
      <w:r>
        <w:rPr>
          <w:rFonts w:cs="Calibri" w:cstheme="minorHAnsi"/>
          <w:sz w:val="22"/>
          <w:szCs w:val="22"/>
        </w:rPr>
        <w:t>Installation</w:t>
      </w:r>
    </w:p>
    <w:p>
      <w:pPr>
        <w:pStyle w:val="Normal"/>
        <w:suppressAutoHyphens w:val="true"/>
        <w:spacing w:lineRule="auto" w:line="240" w:before="0" w:after="0"/>
        <w:contextualSpacing/>
        <w:rPr>
          <w:i w:val="false"/>
          <w:i w:val="false"/>
          <w:iCs w:val="false"/>
        </w:rPr>
      </w:pPr>
      <w:r>
        <w:rPr>
          <w:i w:val="false"/>
          <w:iCs w:val="false"/>
        </w:rPr>
        <w:t>This project has a few dependencies: Python, MongoDB, and the Jupyter Dash, Plotly, Pandas, and Matplotlib Python modules. The installation instructions for these dependencies will differ based on the user’s operating system. Please consult your vendor’s documentation and/or the dependencies websites for more information.</w:t>
      </w:r>
    </w:p>
    <w:p>
      <w:pPr>
        <w:pStyle w:val="Normal"/>
        <w:suppressAutoHyphens w:val="true"/>
        <w:spacing w:lineRule="auto" w:line="240" w:before="0" w:after="0"/>
        <w:contextualSpacing/>
        <w:rPr>
          <w:i w:val="false"/>
          <w:i w:val="false"/>
          <w:iCs w:val="false"/>
        </w:rPr>
      </w:pPr>
      <w:r>
        <w:rPr/>
      </w:r>
    </w:p>
    <w:p>
      <w:pPr>
        <w:pStyle w:val="Normal"/>
        <w:suppressAutoHyphens w:val="true"/>
        <w:spacing w:lineRule="auto" w:line="240" w:before="0" w:after="0"/>
        <w:contextualSpacing/>
        <w:rPr>
          <w:i w:val="false"/>
          <w:i w:val="false"/>
          <w:iCs w:val="false"/>
        </w:rPr>
      </w:pPr>
      <w:r>
        <w:rPr>
          <w:i w:val="false"/>
          <w:iCs w:val="false"/>
        </w:rPr>
        <w:t xml:space="preserve">To learn how to deploy and work with the Dash I referred to its documentation, located here: </w:t>
      </w:r>
      <w:hyperlink r:id="rId3">
        <w:r>
          <w:rPr>
            <w:rStyle w:val="Hyperlink"/>
            <w:i w:val="false"/>
            <w:iCs w:val="false"/>
          </w:rPr>
          <w:t>https://dash.plotly.com/dash-in-jupyter</w:t>
        </w:r>
      </w:hyperlink>
    </w:p>
    <w:p>
      <w:pPr>
        <w:pStyle w:val="Normal"/>
        <w:suppressAutoHyphens w:val="true"/>
        <w:spacing w:lineRule="auto" w:line="240" w:before="0" w:after="0"/>
        <w:contextualSpacing/>
        <w:rPr>
          <w:rFonts w:eastAsia="Times New Roman" w:cs="Calibri" w:cstheme="minorHAnsi"/>
          <w:i/>
          <w:i/>
          <w:color w:themeColor="text1" w:val="000000"/>
        </w:rPr>
      </w:pPr>
      <w:r>
        <w:rPr>
          <w:rFonts w:eastAsia="Times New Roman" w:cs="Calibri" w:cstheme="minorHAnsi"/>
          <w:i/>
          <w:color w:themeColor="text1" w:val="000000"/>
        </w:rPr>
      </w:r>
    </w:p>
    <w:p>
      <w:pPr>
        <w:pStyle w:val="Normal"/>
        <w:suppressAutoHyphens w:val="true"/>
        <w:spacing w:lineRule="auto" w:line="240" w:before="0" w:after="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t xml:space="preserve">For guidance creating the necessary MongoDB queries for each filter, I referred to the MongoDB documentation, located here: </w:t>
      </w:r>
      <w:hyperlink r:id="rId4">
        <w:r>
          <w:rPr>
            <w:rStyle w:val="Hyperlink"/>
            <w:rFonts w:eastAsia="Times New Roman" w:cs="Calibri" w:cstheme="minorHAnsi"/>
            <w:i w:val="false"/>
            <w:iCs w:val="false"/>
            <w:color w:themeColor="text1" w:val="000000"/>
          </w:rPr>
          <w:t>https://www.mongodb.com/docs/manual/reference/operator/query/</w:t>
        </w:r>
      </w:hyperlink>
    </w:p>
    <w:p>
      <w:pPr>
        <w:pStyle w:val="Normal"/>
        <w:suppressAutoHyphens w:val="true"/>
        <w:spacing w:lineRule="auto" w:line="240" w:before="0" w:after="0"/>
        <w:contextualSpacing/>
        <w:rPr>
          <w:rFonts w:eastAsia="Times New Roman" w:cs="Calibri" w:cstheme="minorHAnsi"/>
          <w:i/>
          <w:i/>
          <w:color w:themeColor="text1" w:val="000000"/>
        </w:rPr>
      </w:pPr>
      <w:r>
        <w:rPr>
          <w:rFonts w:eastAsia="Times New Roman" w:cs="Calibri" w:cstheme="minorHAnsi"/>
          <w:i/>
          <w:color w:themeColor="text1" w:val="000000"/>
        </w:rPr>
      </w:r>
    </w:p>
    <w:p>
      <w:pPr>
        <w:pStyle w:val="Heading2"/>
        <w:spacing w:before="0" w:after="0"/>
        <w:contextualSpacing/>
        <w:rPr>
          <w:rFonts w:ascii="Calibri" w:hAnsi="Calibri" w:cs="Calibri" w:asciiTheme="minorHAnsi" w:cstheme="minorHAnsi" w:hAnsiTheme="minorHAnsi"/>
          <w:sz w:val="22"/>
          <w:szCs w:val="22"/>
        </w:rPr>
      </w:pPr>
      <w:r>
        <w:rPr>
          <w:rFonts w:cs="Calibri" w:cstheme="minorHAnsi"/>
          <w:sz w:val="22"/>
          <w:szCs w:val="22"/>
        </w:rPr>
        <w:t>Usage</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t>Usage of the interactive dashboard is quite simple and intuitive, but I will briefly go over the functionality here.</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t>When the dashboard is first started, the user is presented with a table of the unfiltered dataset. The dataset is broken down, so as not to overwhelm the user, showing 20 entries per page. Pages can be changed using the forward and backward arrows at the bottom-right of the data table.</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t>Data can be sorted by clicking the column titles, and can be filtered by typing criteria into the text boxes at the top of the columns. Selecting a row from the table displays the dog’s location on an interactive map at the bottom-right of the dashboard.</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t>Grazioso Salvare seeks rescue animals who are good candidates for water rescue, mountain or wilderness rescue, or disaster and individual tracking rescue. To facilitate the easy location of candidates for these categories, we have created radio buttons that filter the list based on the ideal qualities for each category.</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t>One of the main selection criteria for these categories is the dog’s breed. Since many dogs are mixed breeds and overly-stringent search terms can result in relatively few (or even no) results, we have also included radio buttons to allow for the search to be expanded to included dogs of mixed heritage. These selection filters can be found in the upper-left corner of the data table.</w:t>
      </w:r>
    </w:p>
    <w:p>
      <w:pPr>
        <w:pStyle w:val="Normal"/>
        <w:spacing w:before="0" w:after="0"/>
        <w:contextualSpacing/>
        <w:rPr>
          <w:rFonts w:ascii="Calibri" w:hAnsi="Calibri" w:cs="Calibri" w:asciiTheme="minorHAnsi" w:cstheme="minorHAnsi" w:hAnsiTheme="minorHAnsi"/>
          <w:sz w:val="22"/>
          <w:szCs w:val="22"/>
        </w:rPr>
      </w:pPr>
      <w:r>
        <w:rPr>
          <w:rFonts w:cs="Calibri" w:cstheme="minorHAnsi"/>
          <w:sz w:val="22"/>
          <w:szCs w:val="22"/>
        </w:rPr>
      </w:r>
    </w:p>
    <w:p>
      <w:pPr>
        <w:pStyle w:val="Normal"/>
        <w:spacing w:before="0" w:after="0"/>
        <w:contextualSpacing/>
        <w:rPr>
          <w:rFonts w:ascii="Calibri" w:hAnsi="Calibri" w:cs="Calibri" w:asciiTheme="minorHAnsi" w:cstheme="minorHAnsi" w:hAnsiTheme="minorHAnsi"/>
          <w:sz w:val="22"/>
          <w:szCs w:val="22"/>
        </w:rPr>
      </w:pPr>
      <w:r>
        <w:rPr/>
        <w:t xml:space="preserve">Upon the application of a dataset filter, the result count, pie chart breakdown, and map all update to reflect the new search results. </w:t>
      </w:r>
    </w:p>
    <w:p>
      <w:pPr>
        <w:pStyle w:val="Normal"/>
        <w:suppressAutoHyphens w:val="true"/>
        <w:spacing w:lineRule="auto" w:line="240" w:before="0" w:after="0"/>
        <w:contextualSpacing/>
        <w:rPr>
          <w:rFonts w:eastAsia="Times New Roman" w:cs="Calibri" w:cstheme="minorHAnsi"/>
          <w:i/>
          <w:i/>
          <w:color w:themeColor="text1" w:val="000000"/>
        </w:rPr>
      </w:pPr>
      <w:r>
        <w:rPr>
          <w:rFonts w:eastAsia="Times New Roman" w:cs="Calibri" w:cstheme="minorHAnsi"/>
          <w:i/>
          <w:color w:themeColor="text1" w:val="000000"/>
        </w:rPr>
      </w:r>
      <w:r>
        <w:br w:type="page"/>
      </w:r>
    </w:p>
    <w:p>
      <w:pPr>
        <w:pStyle w:val="Heading3"/>
        <w:keepNext w:val="false"/>
        <w:keepLines w:val="false"/>
        <w:suppressAutoHyphens w:val="true"/>
        <w:spacing w:lineRule="auto" w:line="240" w:before="0" w:after="0"/>
        <w:ind w:hanging="0" w:start="0"/>
        <w:contextualSpacing/>
        <w:rPr>
          <w:sz w:val="22"/>
          <w:szCs w:val="22"/>
        </w:rPr>
      </w:pPr>
      <w:r>
        <w:rPr>
          <w:sz w:val="22"/>
          <w:szCs w:val="22"/>
        </w:rPr>
        <w:t>Code Example</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The CRUD module the underpins the dashboard contains several functions. Namely, init, create, and read, update and remove. These are described below.</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color w:themeColor="text1" w:val="000000"/>
        </w:rPr>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__init__(self) : Connects to the MongoDB database.</w:t>
        <w:br/>
        <w:t>Example: accdb = AnimalShelter()</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color w:themeColor="text1" w:val="000000"/>
        </w:rPr>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create(self,data) : Creates and inserts a new document within the AAC databse. Takes a document (data) as input. Returns True or False depending on whether or not a document is successfully inserted.</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Example: aacdb.create({“animal_type”:”cat”,”breed”:”Bombay”,”name”:”Felix”})</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color w:themeColor="text1" w:val="000000"/>
        </w:rPr>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read(self,query=None) : Finds and returns a matching document or documents from the AAC database. Takes an optional search query (query) as input. If no query is provided, it returns an empty list.</w:t>
        <w:br/>
        <w:t>Example: print(aacdb.read({“breed”:”German Shepherd”}))</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color w:themeColor="text1" w:val="000000"/>
        </w:rPr>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update(self,query=None,replacement=None): Finds and modifies an existing document within the AAC database. Takes two arguments: query and replacement. The query argument provides the function with search criteria for the item to be updated, and the replacement argument tells the function which data in the query results is to be updated. Returns number of updates performed.</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Example: print(aacdb.update({"name":"Alf"},{"$set":{"breed":"alien"}}))</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color w:themeColor="text1" w:val="000000"/>
        </w:rPr>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remove(self,query=None): Finds and deletes a document from within the AAC database. Takes one argument: query. The query argument provides search criteria for the document that is to be removed. Returns the number of deletes performed.</w:t>
      </w:r>
    </w:p>
    <w:p>
      <w:pPr>
        <w:pStyle w:val="Normal"/>
        <w:suppressAutoHyphens w:val="true"/>
        <w:spacing w:lineRule="auto" w:line="240" w:before="0" w:after="0"/>
        <w:ind w:hanging="0" w:start="0"/>
        <w:contextualSpacing/>
        <w:rPr>
          <w:rFonts w:eastAsia="Times New Roman" w:cs="Calibri" w:cstheme="minorHAnsi"/>
          <w:color w:themeColor="text1" w:val="000000"/>
        </w:rPr>
      </w:pPr>
      <w:r>
        <w:rPr>
          <w:rFonts w:eastAsia="Times New Roman" w:cs="Calibri" w:cstheme="minorHAnsi"/>
          <w:i w:val="false"/>
          <w:iCs w:val="false"/>
          <w:color w:themeColor="text1" w:val="000000"/>
        </w:rPr>
        <w:t>Example: print(aacdb.remove({"name":"Alf"}))</w:t>
      </w:r>
      <w:r>
        <w:rPr>
          <w:rFonts w:eastAsia="Times New Roman" w:cs="Calibri" w:cstheme="minorHAnsi"/>
          <w:i/>
          <w:color w:themeColor="text1" w:val="000000"/>
        </w:rPr>
        <w:br/>
      </w:r>
      <w:r>
        <w:br w:type="page"/>
      </w:r>
    </w:p>
    <w:p>
      <w:pPr>
        <w:pStyle w:val="Heading3"/>
        <w:keepNext w:val="false"/>
        <w:keepLines w:val="false"/>
        <w:suppressAutoHyphens w:val="true"/>
        <w:spacing w:lineRule="auto" w:line="240" w:before="0" w:after="0"/>
        <w:ind w:firstLine="630"/>
        <w:contextualSpacing/>
        <w:rPr>
          <w:sz w:val="22"/>
          <w:szCs w:val="22"/>
        </w:rPr>
      </w:pPr>
      <w:r>
        <w:rPr>
          <w:sz w:val="22"/>
          <w:szCs w:val="22"/>
        </w:rPr>
        <w:t>Tests</w:t>
      </w:r>
    </w:p>
    <w:p>
      <w:pPr>
        <w:pStyle w:val="Normal"/>
        <w:suppressAutoHyphens w:val="true"/>
        <w:spacing w:lineRule="auto" w:line="240" w:before="0" w:after="0"/>
        <w:ind w:start="630"/>
        <w:contextualSpacing/>
        <w:rPr>
          <w:i w:val="false"/>
          <w:i w:val="false"/>
          <w:iCs w:val="false"/>
        </w:rPr>
      </w:pPr>
      <w:r>
        <w:rPr>
          <w:i w:val="false"/>
          <w:iCs w:val="false"/>
        </w:rPr>
        <w:t>All CRUD module functions were tested with both valid and invalid input. Some examples are provided here to inform the creation of your own tests.</w:t>
      </w:r>
    </w:p>
    <w:p>
      <w:pPr>
        <w:pStyle w:val="Normal"/>
        <w:suppressAutoHyphens w:val="true"/>
        <w:spacing w:lineRule="auto" w:line="240" w:before="0" w:after="0"/>
        <w:ind w:start="630"/>
        <w:contextualSpacing/>
        <w:rPr>
          <w:i w:val="false"/>
          <w:i w:val="false"/>
          <w:iCs w:val="false"/>
        </w:rPr>
      </w:pPr>
      <w:r>
        <w:rPr>
          <w:i w:val="false"/>
          <w:iCs w:val="false"/>
        </w:rPr>
      </w:r>
    </w:p>
    <w:p>
      <w:pPr>
        <w:pStyle w:val="Normal"/>
        <w:numPr>
          <w:ilvl w:val="0"/>
          <w:numId w:val="1"/>
        </w:numPr>
        <w:suppressAutoHyphens w:val="true"/>
        <w:spacing w:lineRule="auto" w:line="240" w:before="0" w:after="0"/>
        <w:contextualSpacing/>
        <w:rPr>
          <w:b/>
          <w:bCs/>
        </w:rPr>
      </w:pPr>
      <w:r>
        <w:rPr>
          <w:b/>
          <w:bCs/>
          <w:i w:val="false"/>
          <w:iCs w:val="false"/>
        </w:rPr>
        <w:t>Valid create:</w:t>
      </w:r>
    </w:p>
    <w:p>
      <w:pPr>
        <w:pStyle w:val="Normal"/>
        <w:numPr>
          <w:ilvl w:val="0"/>
          <w:numId w:val="0"/>
        </w:numPr>
        <w:suppressAutoHyphens w:val="true"/>
        <w:spacing w:lineRule="auto" w:line="240" w:before="0" w:after="0"/>
        <w:ind w:hanging="0" w:start="1350"/>
        <w:contextualSpacing/>
        <w:rPr/>
      </w:pPr>
      <w:r>
        <w:rPr>
          <w:i w:val="false"/>
          <w:iCs w:val="false"/>
        </w:rPr>
        <w:t>newEntry = { "age_upon_outcome" : "28 years",</w:t>
      </w:r>
    </w:p>
    <w:p>
      <w:pPr>
        <w:pStyle w:val="Normal"/>
        <w:numPr>
          <w:ilvl w:val="0"/>
          <w:numId w:val="0"/>
        </w:numPr>
        <w:suppressAutoHyphens w:val="true"/>
        <w:spacing w:lineRule="auto" w:line="240" w:before="0" w:after="0"/>
        <w:ind w:hanging="0" w:start="1350"/>
        <w:contextualSpacing/>
        <w:rPr/>
      </w:pPr>
      <w:r>
        <w:rPr>
          <w:i w:val="false"/>
          <w:iCs w:val="false"/>
        </w:rPr>
        <w:t>"animal_id" : "A92654", "animal_type" : "Dog?",</w:t>
      </w:r>
    </w:p>
    <w:p>
      <w:pPr>
        <w:pStyle w:val="Normal"/>
        <w:numPr>
          <w:ilvl w:val="0"/>
          <w:numId w:val="0"/>
        </w:numPr>
        <w:suppressAutoHyphens w:val="true"/>
        <w:spacing w:lineRule="auto" w:line="240" w:before="0" w:after="0"/>
        <w:ind w:hanging="0" w:start="1350"/>
        <w:contextualSpacing/>
        <w:rPr/>
      </w:pPr>
      <w:r>
        <w:rPr>
          <w:i w:val="false"/>
          <w:iCs w:val="false"/>
        </w:rPr>
        <w:t>"breed" : "Mutt?", "color" : "Red/Brown",</w:t>
      </w:r>
    </w:p>
    <w:p>
      <w:pPr>
        <w:pStyle w:val="Normal"/>
        <w:numPr>
          <w:ilvl w:val="0"/>
          <w:numId w:val="0"/>
        </w:numPr>
        <w:suppressAutoHyphens w:val="true"/>
        <w:spacing w:lineRule="auto" w:line="240" w:before="0" w:after="0"/>
        <w:ind w:hanging="0" w:start="1350"/>
        <w:contextualSpacing/>
        <w:rPr/>
      </w:pPr>
      <w:r>
        <w:rPr>
          <w:i w:val="false"/>
          <w:iCs w:val="false"/>
        </w:rPr>
        <w:t>"date_of_birth" : "1986-09-22",</w:t>
      </w:r>
    </w:p>
    <w:p>
      <w:pPr>
        <w:pStyle w:val="Normal"/>
        <w:numPr>
          <w:ilvl w:val="0"/>
          <w:numId w:val="0"/>
        </w:numPr>
        <w:suppressAutoHyphens w:val="true"/>
        <w:spacing w:lineRule="auto" w:line="240" w:before="0" w:after="0"/>
        <w:ind w:hanging="0" w:start="1350"/>
        <w:contextualSpacing/>
        <w:rPr/>
      </w:pPr>
      <w:r>
        <w:rPr>
          <w:i w:val="false"/>
          <w:iCs w:val="false"/>
        </w:rPr>
        <w:t>"datetime" : "2014-09-18 18:35:00",</w:t>
      </w:r>
    </w:p>
    <w:p>
      <w:pPr>
        <w:pStyle w:val="Normal"/>
        <w:numPr>
          <w:ilvl w:val="0"/>
          <w:numId w:val="0"/>
        </w:numPr>
        <w:suppressAutoHyphens w:val="true"/>
        <w:spacing w:lineRule="auto" w:line="240" w:before="0" w:after="0"/>
        <w:ind w:hanging="0" w:start="1350"/>
        <w:contextualSpacing/>
        <w:rPr/>
      </w:pPr>
      <w:r>
        <w:rPr>
          <w:i w:val="false"/>
          <w:iCs w:val="false"/>
        </w:rPr>
        <w:t>"monthyear" : "2014-09-18T18:35:00",</w:t>
      </w:r>
    </w:p>
    <w:p>
      <w:pPr>
        <w:pStyle w:val="Normal"/>
        <w:numPr>
          <w:ilvl w:val="0"/>
          <w:numId w:val="0"/>
        </w:numPr>
        <w:suppressAutoHyphens w:val="true"/>
        <w:spacing w:lineRule="auto" w:line="240" w:before="0" w:after="0"/>
        <w:ind w:hanging="0" w:start="1350"/>
        <w:contextualSpacing/>
        <w:rPr/>
      </w:pPr>
      <w:r>
        <w:rPr>
          <w:i w:val="false"/>
          <w:iCs w:val="false"/>
        </w:rPr>
        <w:t>"name" : "Alf",</w:t>
      </w:r>
    </w:p>
    <w:p>
      <w:pPr>
        <w:pStyle w:val="Normal"/>
        <w:numPr>
          <w:ilvl w:val="0"/>
          <w:numId w:val="0"/>
        </w:numPr>
        <w:suppressAutoHyphens w:val="true"/>
        <w:spacing w:lineRule="auto" w:line="240" w:before="0" w:after="0"/>
        <w:ind w:hanging="0" w:start="1350"/>
        <w:contextualSpacing/>
        <w:rPr/>
      </w:pPr>
      <w:r>
        <w:rPr>
          <w:i w:val="false"/>
          <w:iCs w:val="false"/>
        </w:rPr>
        <w:t>"outcome_subtype" : "???",</w:t>
      </w:r>
    </w:p>
    <w:p>
      <w:pPr>
        <w:pStyle w:val="Normal"/>
        <w:numPr>
          <w:ilvl w:val="0"/>
          <w:numId w:val="0"/>
        </w:numPr>
        <w:suppressAutoHyphens w:val="true"/>
        <w:spacing w:lineRule="auto" w:line="240" w:before="0" w:after="0"/>
        <w:ind w:hanging="0" w:start="1350"/>
        <w:contextualSpacing/>
        <w:rPr/>
      </w:pPr>
      <w:r>
        <w:rPr>
          <w:i w:val="false"/>
          <w:iCs w:val="false"/>
        </w:rPr>
        <w:t>"outcome_type" : "Mysteriously Vanished",</w:t>
      </w:r>
    </w:p>
    <w:p>
      <w:pPr>
        <w:pStyle w:val="Normal"/>
        <w:numPr>
          <w:ilvl w:val="0"/>
          <w:numId w:val="0"/>
        </w:numPr>
        <w:suppressAutoHyphens w:val="true"/>
        <w:spacing w:lineRule="auto" w:line="240" w:before="0" w:after="0"/>
        <w:ind w:hanging="0" w:start="1350"/>
        <w:contextualSpacing/>
        <w:rPr/>
      </w:pPr>
      <w:r>
        <w:rPr>
          <w:i w:val="false"/>
          <w:iCs w:val="false"/>
        </w:rPr>
        <w:t>"sex_upon_outcome" : "Male",</w:t>
      </w:r>
    </w:p>
    <w:p>
      <w:pPr>
        <w:pStyle w:val="Normal"/>
        <w:numPr>
          <w:ilvl w:val="0"/>
          <w:numId w:val="0"/>
        </w:numPr>
        <w:suppressAutoHyphens w:val="true"/>
        <w:spacing w:lineRule="auto" w:line="240" w:before="0" w:after="0"/>
        <w:ind w:hanging="0" w:start="1350"/>
        <w:contextualSpacing/>
        <w:rPr/>
      </w:pPr>
      <w:r>
        <w:rPr>
          <w:i w:val="false"/>
          <w:iCs w:val="false"/>
        </w:rPr>
        <w:t>"location_lat" : "34.25",</w:t>
      </w:r>
    </w:p>
    <w:p>
      <w:pPr>
        <w:pStyle w:val="Normal"/>
        <w:numPr>
          <w:ilvl w:val="0"/>
          <w:numId w:val="0"/>
        </w:numPr>
        <w:suppressAutoHyphens w:val="true"/>
        <w:spacing w:lineRule="auto" w:line="240" w:before="0" w:after="0"/>
        <w:ind w:hanging="0" w:start="1350"/>
        <w:contextualSpacing/>
        <w:rPr/>
      </w:pPr>
      <w:r>
        <w:rPr>
          <w:i w:val="false"/>
          <w:iCs w:val="false"/>
        </w:rPr>
        <w:t>"location_long" : "118.45",</w:t>
      </w:r>
    </w:p>
    <w:p>
      <w:pPr>
        <w:pStyle w:val="Normal"/>
        <w:numPr>
          <w:ilvl w:val="0"/>
          <w:numId w:val="0"/>
        </w:numPr>
        <w:suppressAutoHyphens w:val="true"/>
        <w:spacing w:lineRule="auto" w:line="240" w:before="0" w:after="0"/>
        <w:ind w:hanging="0" w:start="1350"/>
        <w:contextualSpacing/>
        <w:rPr/>
      </w:pPr>
      <w:r>
        <w:rPr>
          <w:i w:val="false"/>
          <w:iCs w:val="false"/>
        </w:rPr>
        <w:t>"age_upon_outcome_in_weeks" : "1460.00"</w:t>
      </w:r>
    </w:p>
    <w:p>
      <w:pPr>
        <w:pStyle w:val="Normal"/>
        <w:numPr>
          <w:ilvl w:val="0"/>
          <w:numId w:val="0"/>
        </w:numPr>
        <w:suppressAutoHyphens w:val="true"/>
        <w:spacing w:lineRule="auto" w:line="240" w:before="0" w:after="0"/>
        <w:ind w:hanging="0" w:start="1350"/>
        <w:contextualSpacing/>
        <w:rPr/>
      </w:pPr>
      <w:r>
        <w:rPr>
          <w:i w:val="false"/>
          <w:iCs w:val="false"/>
        </w:rPr>
        <w:t>}</w:t>
      </w:r>
    </w:p>
    <w:p>
      <w:pPr>
        <w:pStyle w:val="Normal"/>
        <w:numPr>
          <w:ilvl w:val="0"/>
          <w:numId w:val="0"/>
        </w:numPr>
        <w:suppressAutoHyphens w:val="true"/>
        <w:spacing w:lineRule="auto" w:line="240" w:before="0" w:after="0"/>
        <w:ind w:hanging="0" w:start="1350"/>
        <w:contextualSpacing/>
        <w:rPr/>
      </w:pPr>
      <w:r>
        <w:rPr>
          <w:i w:val="false"/>
          <w:iCs w:val="false"/>
        </w:rPr>
        <w:t>print(aacdb.create(newEntry))</w:t>
      </w:r>
    </w:p>
    <w:p>
      <w:pPr>
        <w:pStyle w:val="Normal"/>
        <w:numPr>
          <w:ilvl w:val="0"/>
          <w:numId w:val="0"/>
        </w:numPr>
        <w:suppressAutoHyphens w:val="true"/>
        <w:spacing w:lineRule="auto" w:line="240" w:before="0" w:after="0"/>
        <w:ind w:hanging="0" w:start="1350"/>
        <w:contextualSpacing/>
        <w:rPr>
          <w:i w:val="false"/>
          <w:i w:val="false"/>
          <w:iCs w:val="false"/>
        </w:rPr>
      </w:pPr>
      <w:r>
        <w:rPr>
          <w:i w:val="false"/>
          <w:iCs w:val="false"/>
        </w:rPr>
      </w:r>
    </w:p>
    <w:p>
      <w:pPr>
        <w:pStyle w:val="Normal"/>
        <w:numPr>
          <w:ilvl w:val="0"/>
          <w:numId w:val="1"/>
        </w:numPr>
        <w:suppressAutoHyphens w:val="true"/>
        <w:spacing w:lineRule="auto" w:line="240" w:before="0" w:after="0"/>
        <w:contextualSpacing/>
        <w:rPr>
          <w:b/>
          <w:bCs/>
        </w:rPr>
      </w:pPr>
      <w:r>
        <w:rPr>
          <w:b/>
          <w:bCs/>
          <w:i w:val="false"/>
          <w:iCs w:val="false"/>
        </w:rPr>
        <w:t>Invalid create:</w:t>
      </w:r>
    </w:p>
    <w:p>
      <w:pPr>
        <w:pStyle w:val="Normal"/>
        <w:numPr>
          <w:ilvl w:val="0"/>
          <w:numId w:val="0"/>
        </w:numPr>
        <w:suppressAutoHyphens w:val="true"/>
        <w:spacing w:lineRule="auto" w:line="240" w:before="0" w:after="0"/>
        <w:ind w:hanging="0" w:start="1350"/>
        <w:contextualSpacing/>
        <w:rPr/>
      </w:pPr>
      <w:r>
        <w:rPr>
          <w:i w:val="false"/>
          <w:iCs w:val="false"/>
        </w:rPr>
        <w:t>print(aacdb.create({0:0}))</w:t>
      </w:r>
    </w:p>
    <w:p>
      <w:pPr>
        <w:pStyle w:val="Normal"/>
        <w:numPr>
          <w:ilvl w:val="0"/>
          <w:numId w:val="0"/>
        </w:numPr>
        <w:suppressAutoHyphens w:val="true"/>
        <w:spacing w:lineRule="auto" w:line="240" w:before="0" w:after="0"/>
        <w:ind w:hanging="0" w:start="1350"/>
        <w:contextualSpacing/>
        <w:rPr>
          <w:i w:val="false"/>
          <w:i w:val="false"/>
          <w:iCs w:val="false"/>
        </w:rPr>
      </w:pPr>
      <w:r>
        <w:rPr>
          <w:i w:val="false"/>
          <w:iCs w:val="false"/>
        </w:rPr>
      </w:r>
    </w:p>
    <w:p>
      <w:pPr>
        <w:pStyle w:val="Normal"/>
        <w:numPr>
          <w:ilvl w:val="0"/>
          <w:numId w:val="1"/>
        </w:numPr>
        <w:suppressAutoHyphens w:val="true"/>
        <w:spacing w:lineRule="auto" w:line="240" w:before="0" w:after="0"/>
        <w:contextualSpacing/>
        <w:rPr>
          <w:b/>
          <w:bCs/>
        </w:rPr>
      </w:pPr>
      <w:r>
        <w:rPr>
          <w:b/>
          <w:bCs/>
          <w:i w:val="false"/>
          <w:iCs w:val="false"/>
        </w:rPr>
        <w:t>Valid read:</w:t>
      </w:r>
    </w:p>
    <w:p>
      <w:pPr>
        <w:pStyle w:val="Normal"/>
        <w:numPr>
          <w:ilvl w:val="0"/>
          <w:numId w:val="0"/>
        </w:numPr>
        <w:suppressAutoHyphens w:val="true"/>
        <w:spacing w:lineRule="auto" w:line="240" w:before="0" w:after="0"/>
        <w:ind w:hanging="0" w:start="1350"/>
        <w:contextualSpacing/>
        <w:rPr/>
      </w:pPr>
      <w:r>
        <w:rPr>
          <w:i w:val="false"/>
          <w:iCs w:val="false"/>
        </w:rPr>
        <w:t>print(aacdb.read({"name":"Rex"}))</w:t>
      </w:r>
    </w:p>
    <w:p>
      <w:pPr>
        <w:pStyle w:val="Normal"/>
        <w:numPr>
          <w:ilvl w:val="0"/>
          <w:numId w:val="0"/>
        </w:numPr>
        <w:suppressAutoHyphens w:val="true"/>
        <w:spacing w:lineRule="auto" w:line="240" w:before="0" w:after="0"/>
        <w:ind w:hanging="0" w:start="1350"/>
        <w:contextualSpacing/>
        <w:rPr>
          <w:i w:val="false"/>
          <w:i w:val="false"/>
          <w:iCs w:val="false"/>
        </w:rPr>
      </w:pPr>
      <w:r>
        <w:rPr>
          <w:i w:val="false"/>
          <w:iCs w:val="false"/>
        </w:rPr>
      </w:r>
    </w:p>
    <w:p>
      <w:pPr>
        <w:pStyle w:val="Normal"/>
        <w:numPr>
          <w:ilvl w:val="0"/>
          <w:numId w:val="1"/>
        </w:numPr>
        <w:suppressAutoHyphens w:val="true"/>
        <w:spacing w:lineRule="auto" w:line="240" w:before="0" w:after="0"/>
        <w:contextualSpacing/>
        <w:rPr>
          <w:b/>
          <w:bCs/>
        </w:rPr>
      </w:pPr>
      <w:r>
        <w:rPr>
          <w:b/>
          <w:bCs/>
          <w:i w:val="false"/>
          <w:iCs w:val="false"/>
        </w:rPr>
        <w:t>Invalid read:</w:t>
      </w:r>
    </w:p>
    <w:p>
      <w:pPr>
        <w:pStyle w:val="Normal"/>
        <w:numPr>
          <w:ilvl w:val="0"/>
          <w:numId w:val="0"/>
        </w:numPr>
        <w:suppressAutoHyphens w:val="true"/>
        <w:spacing w:lineRule="auto" w:line="240" w:before="0" w:after="0"/>
        <w:ind w:hanging="0" w:start="1350"/>
        <w:contextualSpacing/>
        <w:rPr/>
      </w:pPr>
      <w:r>
        <w:rPr>
          <w:i w:val="false"/>
          <w:iCs w:val="false"/>
        </w:rPr>
        <w:t>print(aacdb.read({0:0}))</w:t>
      </w:r>
    </w:p>
    <w:p>
      <w:pPr>
        <w:pStyle w:val="Normal"/>
        <w:numPr>
          <w:ilvl w:val="0"/>
          <w:numId w:val="0"/>
        </w:numPr>
        <w:suppressAutoHyphens w:val="true"/>
        <w:spacing w:lineRule="auto" w:line="240" w:before="0" w:after="0"/>
        <w:ind w:hanging="0" w:start="1350"/>
        <w:contextualSpacing/>
        <w:rPr/>
      </w:pPr>
      <w:r>
        <w:rPr/>
      </w:r>
    </w:p>
    <w:p>
      <w:pPr>
        <w:pStyle w:val="Normal"/>
        <w:numPr>
          <w:ilvl w:val="0"/>
          <w:numId w:val="1"/>
        </w:numPr>
        <w:suppressAutoHyphens w:val="true"/>
        <w:spacing w:lineRule="auto" w:line="240" w:before="0" w:after="0"/>
        <w:contextualSpacing/>
        <w:rPr>
          <w:b/>
          <w:bCs/>
        </w:rPr>
      </w:pPr>
      <w:r>
        <w:rPr>
          <w:b/>
          <w:bCs/>
          <w:i w:val="false"/>
          <w:iCs w:val="false"/>
        </w:rPr>
        <w:t>Update with valid inputs:</w:t>
      </w:r>
    </w:p>
    <w:p>
      <w:pPr>
        <w:pStyle w:val="Normal"/>
        <w:numPr>
          <w:ilvl w:val="0"/>
          <w:numId w:val="0"/>
        </w:numPr>
        <w:suppressAutoHyphens w:val="true"/>
        <w:spacing w:lineRule="auto" w:line="240" w:before="0" w:after="0"/>
        <w:ind w:hanging="0" w:start="1350"/>
        <w:contextualSpacing/>
        <w:rPr/>
      </w:pPr>
      <w:r>
        <w:rPr>
          <w:i w:val="false"/>
          <w:iCs w:val="false"/>
        </w:rPr>
        <w:t>print(aacdb.update({"name":"Alf"},{"$set":{"breed":"alien"}}))</w:t>
      </w:r>
    </w:p>
    <w:p>
      <w:pPr>
        <w:pStyle w:val="Normal"/>
        <w:numPr>
          <w:ilvl w:val="0"/>
          <w:numId w:val="0"/>
        </w:numPr>
        <w:suppressAutoHyphens w:val="true"/>
        <w:spacing w:lineRule="auto" w:line="240" w:before="0" w:after="0"/>
        <w:ind w:hanging="0" w:start="1350"/>
        <w:contextualSpacing/>
        <w:rPr/>
      </w:pPr>
      <w:r>
        <w:rPr/>
      </w:r>
    </w:p>
    <w:p>
      <w:pPr>
        <w:pStyle w:val="Normal"/>
        <w:numPr>
          <w:ilvl w:val="0"/>
          <w:numId w:val="1"/>
        </w:numPr>
        <w:suppressAutoHyphens w:val="true"/>
        <w:spacing w:lineRule="auto" w:line="240" w:before="0" w:after="0"/>
        <w:contextualSpacing/>
        <w:rPr>
          <w:b/>
          <w:bCs/>
        </w:rPr>
      </w:pPr>
      <w:r>
        <w:rPr>
          <w:b/>
          <w:bCs/>
          <w:i w:val="false"/>
          <w:iCs w:val="false"/>
        </w:rPr>
        <w:t>Update with invalid inputs:</w:t>
      </w:r>
    </w:p>
    <w:p>
      <w:pPr>
        <w:pStyle w:val="Normal"/>
        <w:numPr>
          <w:ilvl w:val="0"/>
          <w:numId w:val="0"/>
        </w:numPr>
        <w:suppressAutoHyphens w:val="true"/>
        <w:spacing w:lineRule="auto" w:line="240" w:before="0" w:after="0"/>
        <w:ind w:hanging="0" w:start="1350"/>
        <w:contextualSpacing/>
        <w:rPr/>
      </w:pPr>
      <w:r>
        <w:rPr>
          <w:i w:val="false"/>
          <w:iCs w:val="false"/>
        </w:rPr>
        <w:t>print(aacdb.update({0:0},{0:0}))</w:t>
      </w:r>
    </w:p>
    <w:p>
      <w:pPr>
        <w:pStyle w:val="Normal"/>
        <w:numPr>
          <w:ilvl w:val="0"/>
          <w:numId w:val="0"/>
        </w:numPr>
        <w:suppressAutoHyphens w:val="true"/>
        <w:spacing w:lineRule="auto" w:line="240" w:before="0" w:after="0"/>
        <w:ind w:hanging="0" w:start="1350"/>
        <w:contextualSpacing/>
        <w:rPr/>
      </w:pPr>
      <w:r>
        <w:rPr/>
      </w:r>
    </w:p>
    <w:p>
      <w:pPr>
        <w:pStyle w:val="Normal"/>
        <w:numPr>
          <w:ilvl w:val="0"/>
          <w:numId w:val="1"/>
        </w:numPr>
        <w:suppressAutoHyphens w:val="true"/>
        <w:spacing w:lineRule="auto" w:line="240" w:before="0" w:after="0"/>
        <w:contextualSpacing/>
        <w:rPr>
          <w:b/>
          <w:bCs/>
        </w:rPr>
      </w:pPr>
      <w:r>
        <w:rPr>
          <w:b/>
          <w:bCs/>
          <w:i w:val="false"/>
          <w:iCs w:val="false"/>
        </w:rPr>
        <w:t>'Delete' (Remove) with valid input:</w:t>
      </w:r>
    </w:p>
    <w:p>
      <w:pPr>
        <w:pStyle w:val="Normal"/>
        <w:numPr>
          <w:ilvl w:val="0"/>
          <w:numId w:val="0"/>
        </w:numPr>
        <w:suppressAutoHyphens w:val="true"/>
        <w:spacing w:lineRule="auto" w:line="240" w:before="0" w:after="0"/>
        <w:ind w:hanging="0" w:start="1350"/>
        <w:contextualSpacing/>
        <w:rPr/>
      </w:pPr>
      <w:r>
        <w:rPr>
          <w:i w:val="false"/>
          <w:iCs w:val="false"/>
        </w:rPr>
        <w:t>print(aacdb.remove({"name":"Alf"}))</w:t>
      </w:r>
    </w:p>
    <w:p>
      <w:pPr>
        <w:pStyle w:val="Normal"/>
        <w:suppressAutoHyphens w:val="true"/>
        <w:spacing w:lineRule="auto" w:line="240" w:before="0" w:after="0"/>
        <w:contextualSpacing/>
        <w:rPr>
          <w:i w:val="false"/>
          <w:i w:val="false"/>
          <w:iCs w:val="false"/>
        </w:rPr>
      </w:pPr>
      <w:r>
        <w:rPr>
          <w:i w:val="false"/>
          <w:iCs w:val="false"/>
        </w:rPr>
      </w:r>
    </w:p>
    <w:p>
      <w:pPr>
        <w:pStyle w:val="Normal"/>
        <w:suppressAutoHyphens w:val="true"/>
        <w:spacing w:lineRule="auto" w:line="240" w:before="0" w:after="0"/>
        <w:contextualSpacing/>
        <w:rPr>
          <w:i w:val="false"/>
          <w:i w:val="false"/>
          <w:iCs w:val="false"/>
        </w:rPr>
      </w:pPr>
      <w:r>
        <w:rPr>
          <w:i w:val="false"/>
          <w:iCs w:val="false"/>
        </w:rPr>
      </w:r>
    </w:p>
    <w:p>
      <w:pPr>
        <w:pStyle w:val="Normal"/>
        <w:numPr>
          <w:ilvl w:val="0"/>
          <w:numId w:val="1"/>
        </w:numPr>
        <w:suppressAutoHyphens w:val="true"/>
        <w:spacing w:lineRule="auto" w:line="240" w:before="0" w:after="0"/>
        <w:contextualSpacing/>
        <w:rPr>
          <w:b/>
          <w:bCs/>
        </w:rPr>
      </w:pPr>
      <w:r>
        <w:rPr>
          <w:b/>
          <w:bCs/>
          <w:i w:val="false"/>
          <w:iCs w:val="false"/>
        </w:rPr>
        <w:t>'Delete' (Remove) with invalid input:</w:t>
      </w:r>
    </w:p>
    <w:p>
      <w:pPr>
        <w:pStyle w:val="Normal"/>
        <w:numPr>
          <w:ilvl w:val="0"/>
          <w:numId w:val="0"/>
        </w:numPr>
        <w:suppressAutoHyphens w:val="true"/>
        <w:spacing w:lineRule="auto" w:line="240" w:before="0" w:after="0"/>
        <w:ind w:hanging="0" w:start="1350"/>
        <w:contextualSpacing/>
        <w:rPr>
          <w:i w:val="false"/>
          <w:i w:val="false"/>
          <w:iCs w:val="false"/>
        </w:rPr>
      </w:pPr>
      <w:r>
        <w:rPr>
          <w:i w:val="false"/>
          <w:iCs w:val="false"/>
        </w:rPr>
        <w:t>print(aacdb.remove({0:0}))</w:t>
      </w:r>
      <w:r>
        <w:br w:type="page"/>
      </w:r>
    </w:p>
    <w:p>
      <w:pPr>
        <w:pStyle w:val="Heading3"/>
        <w:keepNext w:val="false"/>
        <w:keepLines w:val="false"/>
        <w:suppressAutoHyphens w:val="true"/>
        <w:spacing w:lineRule="auto" w:line="240" w:before="0" w:after="0"/>
        <w:ind w:hanging="0"/>
        <w:contextualSpacing/>
        <w:rPr>
          <w:sz w:val="22"/>
          <w:szCs w:val="22"/>
        </w:rPr>
      </w:pPr>
      <w:r>
        <w:rPr>
          <w:sz w:val="22"/>
          <w:szCs w:val="22"/>
        </w:rPr>
        <w:t>Screenshots</w:t>
      </w:r>
    </w:p>
    <w:p>
      <w:pPr>
        <w:pStyle w:val="Normal"/>
        <w:suppressAutoHyphens w:val="true"/>
        <w:spacing w:lineRule="auto" w:line="240" w:before="0" w:after="0"/>
        <w:ind w:firstLine="630"/>
        <w:contextualSpacing/>
        <w:rPr>
          <w:sz w:val="22"/>
          <w:szCs w:val="22"/>
        </w:rPr>
      </w:pPr>
      <w:r>
        <w:rPr>
          <w:sz w:val="22"/>
          <w:szCs w:val="22"/>
        </w:rPr>
      </w:r>
    </w:p>
    <w:p>
      <w:pPr>
        <w:pStyle w:val="Normal"/>
        <w:suppressAutoHyphens w:val="true"/>
        <w:spacing w:lineRule="auto" w:line="240" w:before="0" w:after="0"/>
        <w:ind w:hanging="0"/>
        <w:contextualSpacing/>
        <w:rPr>
          <w:sz w:val="22"/>
          <w:szCs w:val="22"/>
        </w:rPr>
      </w:pPr>
      <w:r>
        <w:rPr/>
        <w:drawing>
          <wp:inline distT="0" distB="0" distL="0" distR="0">
            <wp:extent cx="5943600" cy="2156460"/>
            <wp:effectExtent l="0" t="0" r="0" b="0"/>
            <wp:docPr id="1" name="Picture 2 Copy 1" descr="A screenshot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Copy 1" descr="A screenshot of a computer screen&#10;&#10;Description automatically generated" title=""/>
                    <pic:cNvPicPr>
                      <a:picLocks noChangeAspect="1" noChangeArrowheads="1"/>
                    </pic:cNvPicPr>
                  </pic:nvPicPr>
                  <pic:blipFill>
                    <a:blip r:embed="rId5"/>
                    <a:srcRect l="0" t="0" r="0" b="49012"/>
                    <a:stretch>
                      <a:fillRect/>
                    </a:stretch>
                  </pic:blipFill>
                  <pic:spPr bwMode="auto">
                    <a:xfrm>
                      <a:off x="0" y="0"/>
                      <a:ext cx="5943600" cy="2156460"/>
                    </a:xfrm>
                    <a:prstGeom prst="rect">
                      <a:avLst/>
                    </a:prstGeom>
                  </pic:spPr>
                </pic:pic>
              </a:graphicData>
            </a:graphic>
          </wp:inline>
        </w:drawing>
      </w:r>
    </w:p>
    <w:p>
      <w:pPr>
        <w:pStyle w:val="Normal"/>
        <w:suppressAutoHyphens w:val="true"/>
        <w:spacing w:lineRule="auto" w:line="240" w:before="0" w:after="0"/>
        <w:ind w:hanging="0"/>
        <w:contextualSpacing/>
        <w:rPr>
          <w:sz w:val="22"/>
          <w:szCs w:val="22"/>
        </w:rPr>
      </w:pPr>
      <w:r>
        <w:rPr/>
        <w:drawing>
          <wp:inline distT="0" distB="0" distL="0" distR="0">
            <wp:extent cx="5943600" cy="1962150"/>
            <wp:effectExtent l="0" t="0" r="0" b="0"/>
            <wp:docPr id="2" name="Picture 8" descr="A screenshot of a computer screen&#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A screenshot of a computer screen&#10;&#10;Description automatically generated" title=""/>
                    <pic:cNvPicPr>
                      <a:picLocks noChangeAspect="1" noChangeArrowheads="1"/>
                    </pic:cNvPicPr>
                  </pic:nvPicPr>
                  <pic:blipFill>
                    <a:blip r:embed="rId6"/>
                    <a:srcRect l="0" t="0" r="0" b="64352"/>
                    <a:stretch>
                      <a:fillRect/>
                    </a:stretch>
                  </pic:blipFill>
                  <pic:spPr bwMode="auto">
                    <a:xfrm>
                      <a:off x="0" y="0"/>
                      <a:ext cx="5943600" cy="1962150"/>
                    </a:xfrm>
                    <a:prstGeom prst="rect">
                      <a:avLst/>
                    </a:prstGeom>
                  </pic:spPr>
                </pic:pic>
              </a:graphicData>
            </a:graphic>
          </wp:inline>
        </w:drawing>
      </w:r>
    </w:p>
    <w:p>
      <w:pPr>
        <w:pStyle w:val="Normal"/>
        <w:suppressAutoHyphens w:val="true"/>
        <w:spacing w:lineRule="auto" w:line="240" w:before="0" w:after="0"/>
        <w:ind w:hanging="0"/>
        <w:contextualSpacing/>
        <w:rPr>
          <w:sz w:val="22"/>
          <w:szCs w:val="22"/>
        </w:rPr>
      </w:pPr>
      <w:r>
        <w:rPr/>
        <w:drawing>
          <wp:inline distT="0" distB="0" distL="0" distR="0">
            <wp:extent cx="5943600" cy="2427605"/>
            <wp:effectExtent l="0" t="0" r="0" b="0"/>
            <wp:docPr id="3" name="Picture 10" descr="A screenshot of a computer program&#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A screenshot of a computer program&#10;&#10;Description automatically generated" title=""/>
                    <pic:cNvPicPr>
                      <a:picLocks noChangeAspect="1" noChangeArrowheads="1"/>
                    </pic:cNvPicPr>
                  </pic:nvPicPr>
                  <pic:blipFill>
                    <a:blip r:embed="rId7"/>
                    <a:srcRect l="0" t="0" r="0" b="55908"/>
                    <a:stretch>
                      <a:fillRect/>
                    </a:stretch>
                  </pic:blipFill>
                  <pic:spPr bwMode="auto">
                    <a:xfrm>
                      <a:off x="0" y="0"/>
                      <a:ext cx="5943600" cy="242760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i/>
          <w:color w:themeColor="text1" w:val="000000"/>
        </w:rPr>
      </w:pPr>
      <w:r>
        <w:rPr/>
        <w:drawing>
          <wp:inline distT="0" distB="0" distL="0" distR="0">
            <wp:extent cx="5943600" cy="322072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8"/>
                    <a:srcRect l="13453" t="12125" r="0" b="0"/>
                    <a:stretch>
                      <a:fillRect/>
                    </a:stretch>
                  </pic:blipFill>
                  <pic:spPr bwMode="auto">
                    <a:xfrm>
                      <a:off x="0" y="0"/>
                      <a:ext cx="5943600" cy="322072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i/>
          <w:color w:themeColor="text1" w:val="000000"/>
        </w:rPr>
      </w:pPr>
      <w:r>
        <w:rPr/>
        <w:drawing>
          <wp:inline distT="0" distB="0" distL="0" distR="0">
            <wp:extent cx="5925185" cy="3242310"/>
            <wp:effectExtent l="0" t="0" r="0" b="0"/>
            <wp:docPr id="5"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title=""/>
                    <pic:cNvPicPr>
                      <a:picLocks noChangeAspect="1" noChangeArrowheads="1"/>
                    </pic:cNvPicPr>
                  </pic:nvPicPr>
                  <pic:blipFill>
                    <a:blip r:embed="rId9"/>
                    <a:srcRect l="14256" t="12088" r="0" b="0"/>
                    <a:stretch>
                      <a:fillRect/>
                    </a:stretch>
                  </pic:blipFill>
                  <pic:spPr bwMode="auto">
                    <a:xfrm>
                      <a:off x="0" y="0"/>
                      <a:ext cx="5925185" cy="324231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i/>
          <w:color w:themeColor="text1" w:val="000000"/>
        </w:rPr>
      </w:pPr>
      <w:r>
        <w:rPr/>
        <w:drawing>
          <wp:inline distT="0" distB="0" distL="0" distR="0">
            <wp:extent cx="5943600" cy="3216275"/>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10"/>
                    <a:srcRect l="14091" t="12889" r="0" b="0"/>
                    <a:stretch>
                      <a:fillRect/>
                    </a:stretch>
                  </pic:blipFill>
                  <pic:spPr bwMode="auto">
                    <a:xfrm>
                      <a:off x="0" y="0"/>
                      <a:ext cx="5943600" cy="321627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i/>
          <w:color w:themeColor="text1" w:val="000000"/>
        </w:rPr>
      </w:pPr>
      <w:r>
        <w:rPr/>
        <w:drawing>
          <wp:inline distT="0" distB="0" distL="0" distR="0">
            <wp:extent cx="5943600" cy="2684780"/>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1"/>
                    <a:srcRect l="14423" t="13277" r="0" b="14294"/>
                    <a:stretch>
                      <a:fillRect/>
                    </a:stretch>
                  </pic:blipFill>
                  <pic:spPr bwMode="auto">
                    <a:xfrm>
                      <a:off x="0" y="0"/>
                      <a:ext cx="5943600" cy="268478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231765"/>
            <wp:effectExtent l="0" t="0" r="0" b="0"/>
            <wp:docPr id="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title=""/>
                    <pic:cNvPicPr>
                      <a:picLocks noChangeAspect="1" noChangeArrowheads="1"/>
                    </pic:cNvPicPr>
                  </pic:nvPicPr>
                  <pic:blipFill>
                    <a:blip r:embed="rId12"/>
                    <a:stretch>
                      <a:fillRect/>
                    </a:stretch>
                  </pic:blipFill>
                  <pic:spPr bwMode="auto">
                    <a:xfrm>
                      <a:off x="0" y="0"/>
                      <a:ext cx="5943600" cy="523176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178425"/>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3"/>
                    <a:stretch>
                      <a:fillRect/>
                    </a:stretch>
                  </pic:blipFill>
                  <pic:spPr bwMode="auto">
                    <a:xfrm>
                      <a:off x="0" y="0"/>
                      <a:ext cx="5943600" cy="517842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178425"/>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4"/>
                    <a:stretch>
                      <a:fillRect/>
                    </a:stretch>
                  </pic:blipFill>
                  <pic:spPr bwMode="auto">
                    <a:xfrm>
                      <a:off x="0" y="0"/>
                      <a:ext cx="5943600" cy="517842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406400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5"/>
                    <a:stretch>
                      <a:fillRect/>
                    </a:stretch>
                  </pic:blipFill>
                  <pic:spPr bwMode="auto">
                    <a:xfrm>
                      <a:off x="0" y="0"/>
                      <a:ext cx="5943600" cy="406400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284470"/>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6"/>
                    <a:stretch>
                      <a:fillRect/>
                    </a:stretch>
                  </pic:blipFill>
                  <pic:spPr bwMode="auto">
                    <a:xfrm>
                      <a:off x="0" y="0"/>
                      <a:ext cx="5943600" cy="528447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3971290"/>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7"/>
                    <a:stretch>
                      <a:fillRect/>
                    </a:stretch>
                  </pic:blipFill>
                  <pic:spPr bwMode="auto">
                    <a:xfrm>
                      <a:off x="0" y="0"/>
                      <a:ext cx="5943600" cy="3971290"/>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333365"/>
            <wp:effectExtent l="0" t="0" r="0" b="0"/>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8"/>
                    <a:stretch>
                      <a:fillRect/>
                    </a:stretch>
                  </pic:blipFill>
                  <pic:spPr bwMode="auto">
                    <a:xfrm>
                      <a:off x="0" y="0"/>
                      <a:ext cx="5943600" cy="533336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drawing>
          <wp:inline distT="0" distB="0" distL="0" distR="0">
            <wp:extent cx="5943600" cy="5333365"/>
            <wp:effectExtent l="0" t="0" r="0" b="0"/>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19"/>
                    <a:stretch>
                      <a:fillRect/>
                    </a:stretch>
                  </pic:blipFill>
                  <pic:spPr bwMode="auto">
                    <a:xfrm>
                      <a:off x="0" y="0"/>
                      <a:ext cx="5943600" cy="5333365"/>
                    </a:xfrm>
                    <a:prstGeom prst="rect">
                      <a:avLst/>
                    </a:prstGeom>
                  </pic:spPr>
                </pic:pic>
              </a:graphicData>
            </a:graphic>
          </wp:inline>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5333365"/>
            <wp:effectExtent l="0" t="0" r="0" b="0"/>
            <wp:wrapSquare wrapText="largest"/>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20"/>
                    <a:stretch>
                      <a:fillRect/>
                    </a:stretch>
                  </pic:blipFill>
                  <pic:spPr bwMode="auto">
                    <a:xfrm>
                      <a:off x="0" y="0"/>
                      <a:ext cx="5943600" cy="5333365"/>
                    </a:xfrm>
                    <a:prstGeom prst="rect">
                      <a:avLst/>
                    </a:prstGeom>
                  </pic:spPr>
                </pic:pic>
              </a:graphicData>
            </a:graphic>
          </wp:anchor>
        </w:drawing>
      </w:r>
    </w:p>
    <w:p>
      <w:pPr>
        <w:pStyle w:val="Normal"/>
        <w:suppressAutoHyphens w:val="true"/>
        <w:spacing w:lineRule="auto" w:line="240" w:before="0" w:after="0"/>
        <w:ind w:hanging="0"/>
        <w:contextualSpacing/>
        <w:rPr>
          <w:rFonts w:eastAsia="Times New Roman" w:cs="Calibri" w:cstheme="minorHAnsi"/>
          <w:i w:val="false"/>
          <w:i w:val="false"/>
          <w:iCs w:val="false"/>
          <w:color w:themeColor="text1" w:val="000000"/>
        </w:rPr>
      </w:pPr>
      <w:r>
        <w:rPr>
          <w:rFonts w:eastAsia="Times New Roman" w:cs="Calibri" w:cstheme="minorHAnsi"/>
          <w:i w:val="false"/>
          <w:iCs w:val="false"/>
          <w:color w:themeColor="text1" w:val="000000"/>
        </w:rPr>
      </w:r>
    </w:p>
    <w:p>
      <w:pPr>
        <w:pStyle w:val="Heading2"/>
        <w:spacing w:before="0" w:after="0"/>
        <w:contextualSpacing/>
        <w:rPr>
          <w:rFonts w:ascii="Calibri" w:hAnsi="Calibri" w:cs="Calibri" w:asciiTheme="minorHAnsi" w:cstheme="minorHAnsi" w:hAnsiTheme="minorHAnsi"/>
          <w:sz w:val="22"/>
          <w:szCs w:val="22"/>
        </w:rPr>
      </w:pPr>
      <w:r>
        <w:rPr>
          <w:rFonts w:cs="Calibri" w:cstheme="minorHAnsi"/>
          <w:sz w:val="22"/>
          <w:szCs w:val="22"/>
        </w:rPr>
        <w:t>Contact</w:t>
      </w:r>
    </w:p>
    <w:p>
      <w:pPr>
        <w:pStyle w:val="Normal"/>
        <w:suppressAutoHyphens w:val="true"/>
        <w:spacing w:lineRule="auto" w:line="240" w:before="0" w:after="0"/>
        <w:contextualSpacing/>
        <w:rPr>
          <w:rFonts w:eastAsia="Times New Roman" w:cs="Calibri" w:cstheme="minorHAnsi"/>
          <w:color w:themeColor="text1" w:val="000000"/>
        </w:rPr>
      </w:pPr>
      <w:r>
        <w:rPr>
          <w:rFonts w:eastAsia="Times New Roman" w:cs="Calibri" w:cstheme="minorHAnsi"/>
          <w:color w:themeColor="text1" w:val="000000"/>
        </w:rPr>
        <w:t>Your name: Trent Hesler (</w:t>
      </w:r>
      <w:hyperlink r:id="rId21">
        <w:r>
          <w:rPr>
            <w:rStyle w:val="Hyperlink"/>
            <w:rFonts w:eastAsia="Times New Roman" w:cs="Calibri" w:cstheme="minorHAnsi"/>
            <w:color w:themeColor="text1" w:val="000000"/>
          </w:rPr>
          <w:t>trent.hesler@snhu.edu</w:t>
        </w:r>
      </w:hyperlink>
      <w:r>
        <w:rPr>
          <w:rFonts w:eastAsia="Times New Roman" w:cs="Calibri" w:cstheme="minorHAnsi"/>
          <w:color w:themeColor="text1" w:val="000000"/>
        </w:rPr>
        <w:t>)</w:t>
      </w:r>
    </w:p>
    <w:sectPr>
      <w:headerReference w:type="default" r:id="rId22"/>
      <w:footerReference w:type="default" r:id="rId23"/>
      <w:type w:val="nextPage"/>
      <w:pgSz w:w="12240" w:h="15840"/>
      <w:pgMar w:left="1440" w:right="1440" w:gutter="0" w:header="72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Tahoma">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Web"/>
      <w:spacing w:beforeAutospacing="0" w:before="0" w:afterAutospacing="0" w:after="0"/>
      <w:rPr>
        <w:rFonts w:ascii="Calibri" w:hAnsi="Calibri" w:cs="Calibri" w:asciiTheme="minorHAnsi" w:cstheme="minorHAnsi" w:hAnsiTheme="minorHAnsi"/>
        <w:color w:themeColor="text1" w:val="000000"/>
        <w:sz w:val="20"/>
        <w:szCs w:val="20"/>
      </w:rPr>
    </w:pPr>
    <w:r>
      <w:rPr>
        <w:rFonts w:cs="Calibri" w:cstheme="minorHAnsi" w:ascii="Calibri" w:hAnsi="Calibri"/>
        <w:color w:themeColor="text1" w:val="000000"/>
        <w:sz w:val="20"/>
        <w:szCs w:val="20"/>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uppressAutoHyphens w:val="true"/>
      <w:spacing w:before="0" w:after="200"/>
      <w:jc w:val="center"/>
      <w:rPr/>
    </w:pPr>
    <w:r>
      <w:rPr/>
      <w:drawing>
        <wp:inline distT="0" distB="0" distL="0" distR="0">
          <wp:extent cx="784860" cy="436245"/>
          <wp:effectExtent l="0" t="0" r="0" b="0"/>
          <wp:docPr id="17" name="Picture 2" descr="SNHU log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SNHU logo" title=""/>
                  <pic:cNvPicPr>
                    <a:picLocks noChangeAspect="1" noChangeArrowheads="1"/>
                  </pic:cNvPicPr>
                </pic:nvPicPr>
                <pic:blipFill>
                  <a:blip r:embed="rId1"/>
                  <a:stretch>
                    <a:fillRect/>
                  </a:stretch>
                </pic:blipFill>
                <pic:spPr bwMode="auto">
                  <a:xfrm>
                    <a:off x="0" y="0"/>
                    <a:ext cx="784860" cy="43624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1350"/>
        </w:tabs>
        <w:ind w:start="1350" w:hanging="360"/>
      </w:pPr>
      <w:rPr>
        <w:rFonts w:ascii="Symbol" w:hAnsi="Symbol" w:cs="Symbol" w:hint="default"/>
      </w:rPr>
    </w:lvl>
    <w:lvl w:ilvl="1">
      <w:start w:val="1"/>
      <w:numFmt w:val="bullet"/>
      <w:lvlText w:val="◦"/>
      <w:lvlJc w:val="start"/>
      <w:pPr>
        <w:tabs>
          <w:tab w:val="num" w:pos="1710"/>
        </w:tabs>
        <w:ind w:start="1710" w:hanging="360"/>
      </w:pPr>
      <w:rPr>
        <w:rFonts w:ascii="OpenSymbol" w:hAnsi="OpenSymbol" w:cs="OpenSymbol" w:hint="default"/>
      </w:rPr>
    </w:lvl>
    <w:lvl w:ilvl="2">
      <w:start w:val="1"/>
      <w:numFmt w:val="bullet"/>
      <w:lvlText w:val="▪"/>
      <w:lvlJc w:val="start"/>
      <w:pPr>
        <w:tabs>
          <w:tab w:val="num" w:pos="2070"/>
        </w:tabs>
        <w:ind w:start="2070" w:hanging="360"/>
      </w:pPr>
      <w:rPr>
        <w:rFonts w:ascii="OpenSymbol" w:hAnsi="OpenSymbol" w:cs="OpenSymbol" w:hint="default"/>
      </w:rPr>
    </w:lvl>
    <w:lvl w:ilvl="3">
      <w:start w:val="1"/>
      <w:numFmt w:val="bullet"/>
      <w:lvlText w:val=""/>
      <w:lvlJc w:val="start"/>
      <w:pPr>
        <w:tabs>
          <w:tab w:val="num" w:pos="2430"/>
        </w:tabs>
        <w:ind w:start="2430" w:hanging="360"/>
      </w:pPr>
      <w:rPr>
        <w:rFonts w:ascii="Symbol" w:hAnsi="Symbol" w:cs="Symbol" w:hint="default"/>
      </w:rPr>
    </w:lvl>
    <w:lvl w:ilvl="4">
      <w:start w:val="1"/>
      <w:numFmt w:val="bullet"/>
      <w:lvlText w:val="◦"/>
      <w:lvlJc w:val="start"/>
      <w:pPr>
        <w:tabs>
          <w:tab w:val="num" w:pos="2790"/>
        </w:tabs>
        <w:ind w:start="2790" w:hanging="360"/>
      </w:pPr>
      <w:rPr>
        <w:rFonts w:ascii="OpenSymbol" w:hAnsi="OpenSymbol" w:cs="OpenSymbol" w:hint="default"/>
      </w:rPr>
    </w:lvl>
    <w:lvl w:ilvl="5">
      <w:start w:val="1"/>
      <w:numFmt w:val="bullet"/>
      <w:lvlText w:val="▪"/>
      <w:lvlJc w:val="start"/>
      <w:pPr>
        <w:tabs>
          <w:tab w:val="num" w:pos="3150"/>
        </w:tabs>
        <w:ind w:start="3150" w:hanging="360"/>
      </w:pPr>
      <w:rPr>
        <w:rFonts w:ascii="OpenSymbol" w:hAnsi="OpenSymbol" w:cs="OpenSymbol" w:hint="default"/>
      </w:rPr>
    </w:lvl>
    <w:lvl w:ilvl="6">
      <w:start w:val="1"/>
      <w:numFmt w:val="bullet"/>
      <w:lvlText w:val=""/>
      <w:lvlJc w:val="start"/>
      <w:pPr>
        <w:tabs>
          <w:tab w:val="num" w:pos="3510"/>
        </w:tabs>
        <w:ind w:start="3510" w:hanging="360"/>
      </w:pPr>
      <w:rPr>
        <w:rFonts w:ascii="Symbol" w:hAnsi="Symbol" w:cs="Symbol" w:hint="default"/>
      </w:rPr>
    </w:lvl>
    <w:lvl w:ilvl="7">
      <w:start w:val="1"/>
      <w:numFmt w:val="bullet"/>
      <w:lvlText w:val="◦"/>
      <w:lvlJc w:val="start"/>
      <w:pPr>
        <w:tabs>
          <w:tab w:val="num" w:pos="3870"/>
        </w:tabs>
        <w:ind w:start="3870" w:hanging="360"/>
      </w:pPr>
      <w:rPr>
        <w:rFonts w:ascii="OpenSymbol" w:hAnsi="OpenSymbol" w:cs="OpenSymbol" w:hint="default"/>
      </w:rPr>
    </w:lvl>
    <w:lvl w:ilvl="8">
      <w:start w:val="1"/>
      <w:numFmt w:val="bullet"/>
      <w:lvlText w:val="▪"/>
      <w:lvlJc w:val="start"/>
      <w:pPr>
        <w:tabs>
          <w:tab w:val="num" w:pos="4230"/>
        </w:tabs>
        <w:ind w:start="4230" w:hanging="360"/>
      </w:pPr>
      <w:rPr>
        <w:rFonts w:ascii="OpenSymbol" w:hAnsi="OpenSymbol" w:cs="OpenSymbol" w:hint="default"/>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154c1"/>
    <w:pPr>
      <w:widowControl/>
      <w:suppressAutoHyphens w:val="true"/>
      <w:bidi w:val="0"/>
      <w:spacing w:lineRule="auto" w:line="276" w:before="0" w:after="200"/>
      <w:jc w:val="star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365759"/>
    <w:pPr>
      <w:keepNext w:val="true"/>
      <w:keepLines/>
      <w:spacing w:lineRule="auto" w:line="240"/>
      <w:jc w:val="center"/>
      <w:outlineLvl w:val="0"/>
    </w:pPr>
    <w:rPr>
      <w:rFonts w:ascii="Calibri" w:hAnsi="Calibri" w:eastAsia="" w:cs="" w:cstheme="majorBidi" w:eastAsiaTheme="majorEastAsia"/>
      <w:b/>
      <w:bCs/>
      <w:sz w:val="24"/>
      <w:szCs w:val="24"/>
    </w:rPr>
  </w:style>
  <w:style w:type="paragraph" w:styleId="Heading2">
    <w:name w:val="Heading 2"/>
    <w:basedOn w:val="Normal"/>
    <w:next w:val="Normal"/>
    <w:link w:val="Heading2Char"/>
    <w:uiPriority w:val="9"/>
    <w:unhideWhenUsed/>
    <w:qFormat/>
    <w:rsid w:val="003154c1"/>
    <w:pPr>
      <w:suppressAutoHyphens w:val="true"/>
      <w:spacing w:lineRule="auto" w:line="240" w:before="0" w:after="120"/>
      <w:outlineLvl w:val="1"/>
    </w:pPr>
    <w:rPr>
      <w:rFonts w:ascii="Calibri" w:hAnsi="Calibri" w:eastAsia="Times New Roman" w:cs="" w:cstheme="majorBidi"/>
      <w:b/>
      <w:bCs/>
      <w:color w:themeColor="text1" w:val="000000"/>
      <w:sz w:val="28"/>
      <w:szCs w:val="28"/>
    </w:rPr>
  </w:style>
  <w:style w:type="paragraph" w:styleId="Heading3">
    <w:name w:val="Heading 3"/>
    <w:basedOn w:val="Normal"/>
    <w:next w:val="Normal"/>
    <w:link w:val="Heading3Char"/>
    <w:uiPriority w:val="9"/>
    <w:unhideWhenUsed/>
    <w:qFormat/>
    <w:rsid w:val="003154c1"/>
    <w:pPr>
      <w:keepNext w:val="true"/>
      <w:keepLines/>
      <w:spacing w:before="40" w:after="0"/>
      <w:outlineLvl w:val="2"/>
    </w:pPr>
    <w:rPr>
      <w:rFonts w:eastAsia="Times New Roman" w:cs="Calibri" w:cstheme="minorHAnsi"/>
      <w:b/>
      <w:color w:themeColor="text1" w:val="000000"/>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365759"/>
    <w:rPr/>
  </w:style>
  <w:style w:type="character" w:styleId="FooterChar" w:customStyle="1">
    <w:name w:val="Footer Char"/>
    <w:basedOn w:val="DefaultParagraphFont"/>
    <w:link w:val="Footer"/>
    <w:uiPriority w:val="99"/>
    <w:qFormat/>
    <w:rsid w:val="00365759"/>
    <w:rPr/>
  </w:style>
  <w:style w:type="character" w:styleId="BalloonTextChar" w:customStyle="1">
    <w:name w:val="Balloon Text Char"/>
    <w:basedOn w:val="DefaultParagraphFont"/>
    <w:link w:val="BalloonText"/>
    <w:uiPriority w:val="99"/>
    <w:semiHidden/>
    <w:qFormat/>
    <w:rsid w:val="00365759"/>
    <w:rPr>
      <w:rFonts w:ascii="Tahoma" w:hAnsi="Tahoma" w:cs="Tahoma"/>
      <w:sz w:val="16"/>
      <w:szCs w:val="16"/>
    </w:rPr>
  </w:style>
  <w:style w:type="character" w:styleId="Heading1Char" w:customStyle="1">
    <w:name w:val="Heading 1 Char"/>
    <w:basedOn w:val="DefaultParagraphFont"/>
    <w:link w:val="Heading1"/>
    <w:uiPriority w:val="9"/>
    <w:qFormat/>
    <w:rsid w:val="00365759"/>
    <w:rPr>
      <w:rFonts w:ascii="Calibri" w:hAnsi="Calibri" w:eastAsia="" w:cs="" w:cstheme="majorBidi" w:eastAsiaTheme="majorEastAsia"/>
      <w:b/>
      <w:bCs/>
      <w:sz w:val="24"/>
      <w:szCs w:val="24"/>
    </w:rPr>
  </w:style>
  <w:style w:type="character" w:styleId="Heading2Char" w:customStyle="1">
    <w:name w:val="Heading 2 Char"/>
    <w:basedOn w:val="DefaultParagraphFont"/>
    <w:link w:val="Heading2"/>
    <w:uiPriority w:val="9"/>
    <w:qFormat/>
    <w:rsid w:val="003154c1"/>
    <w:rPr>
      <w:rFonts w:ascii="Calibri" w:hAnsi="Calibri" w:eastAsia="Times New Roman" w:cs="" w:cstheme="majorBidi"/>
      <w:b/>
      <w:bCs/>
      <w:color w:themeColor="text1" w:val="000000"/>
      <w:sz w:val="28"/>
      <w:szCs w:val="28"/>
    </w:rPr>
  </w:style>
  <w:style w:type="character" w:styleId="Hyperlink">
    <w:name w:val="Hyperlink"/>
    <w:uiPriority w:val="99"/>
    <w:unhideWhenUsed/>
    <w:rsid w:val="00045d5e"/>
    <w:rPr>
      <w:color w:val="0000FF"/>
      <w:u w:val="single"/>
    </w:rPr>
  </w:style>
  <w:style w:type="character" w:styleId="Annotationreference">
    <w:name w:val="annotation reference"/>
    <w:basedOn w:val="DefaultParagraphFont"/>
    <w:uiPriority w:val="99"/>
    <w:semiHidden/>
    <w:unhideWhenUsed/>
    <w:qFormat/>
    <w:rsid w:val="005552c4"/>
    <w:rPr>
      <w:sz w:val="16"/>
      <w:szCs w:val="16"/>
    </w:rPr>
  </w:style>
  <w:style w:type="character" w:styleId="CommentTextChar" w:customStyle="1">
    <w:name w:val="Comment Text Char"/>
    <w:basedOn w:val="DefaultParagraphFont"/>
    <w:link w:val="Annotationtext"/>
    <w:uiPriority w:val="99"/>
    <w:semiHidden/>
    <w:qFormat/>
    <w:rsid w:val="005552c4"/>
    <w:rPr>
      <w:sz w:val="20"/>
      <w:szCs w:val="20"/>
    </w:rPr>
  </w:style>
  <w:style w:type="character" w:styleId="CommentSubjectChar" w:customStyle="1">
    <w:name w:val="Comment Subject Char"/>
    <w:basedOn w:val="CommentTextChar"/>
    <w:link w:val="Annotationsubject"/>
    <w:uiPriority w:val="99"/>
    <w:semiHidden/>
    <w:qFormat/>
    <w:rsid w:val="005552c4"/>
    <w:rPr>
      <w:b/>
      <w:bCs/>
      <w:sz w:val="20"/>
      <w:szCs w:val="20"/>
    </w:rPr>
  </w:style>
  <w:style w:type="character" w:styleId="Heading3Char" w:customStyle="1">
    <w:name w:val="Heading 3 Char"/>
    <w:basedOn w:val="DefaultParagraphFont"/>
    <w:link w:val="Heading3"/>
    <w:uiPriority w:val="9"/>
    <w:qFormat/>
    <w:rsid w:val="003154c1"/>
    <w:rPr>
      <w:rFonts w:eastAsia="Times New Roman" w:cs="Calibri" w:cstheme="minorHAnsi"/>
      <w:b/>
      <w:color w:themeColor="text1" w:val="000000"/>
      <w:sz w:val="24"/>
      <w:szCs w:val="24"/>
    </w:rPr>
  </w:style>
  <w:style w:type="character" w:styleId="FollowedHyperlink">
    <w:name w:val="FollowedHyperlink"/>
    <w:basedOn w:val="DefaultParagraphFont"/>
    <w:uiPriority w:val="99"/>
    <w:semiHidden/>
    <w:unhideWhenUsed/>
    <w:rsid w:val="00700515"/>
    <w:rPr>
      <w:color w:themeColor="followedHyperlink" w:val="80008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Droid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36575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65759"/>
    <w:pPr>
      <w:tabs>
        <w:tab w:val="clear" w:pos="720"/>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365759"/>
    <w:pPr>
      <w:spacing w:lineRule="auto" w:line="240" w:before="0" w:after="0"/>
    </w:pPr>
    <w:rPr>
      <w:rFonts w:ascii="Tahoma" w:hAnsi="Tahoma" w:cs="Tahoma"/>
      <w:sz w:val="16"/>
      <w:szCs w:val="16"/>
    </w:rPr>
  </w:style>
  <w:style w:type="paragraph" w:styleId="ListParagraph">
    <w:name w:val="List Paragraph"/>
    <w:basedOn w:val="Normal"/>
    <w:uiPriority w:val="34"/>
    <w:qFormat/>
    <w:rsid w:val="00045d5e"/>
    <w:pPr>
      <w:spacing w:lineRule="auto" w:line="240" w:before="0" w:after="0"/>
      <w:ind w:start="720"/>
    </w:pPr>
    <w:rPr>
      <w:rFonts w:ascii="Calibri" w:hAnsi="Calibri" w:cs="Calibri"/>
    </w:rPr>
  </w:style>
  <w:style w:type="paragraph" w:styleId="NormalWeb">
    <w:name w:val="Normal (Web)"/>
    <w:basedOn w:val="Normal"/>
    <w:uiPriority w:val="99"/>
    <w:unhideWhenUsed/>
    <w:qFormat/>
    <w:rsid w:val="00e06430"/>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5552c4"/>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5552c4"/>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odb.com/" TargetMode="External"/><Relationship Id="rId3" Type="http://schemas.openxmlformats.org/officeDocument/2006/relationships/hyperlink" Target="https://dash.plotly.com/dash-in-jupyter" TargetMode="External"/><Relationship Id="rId4" Type="http://schemas.openxmlformats.org/officeDocument/2006/relationships/hyperlink" Target="https://www.mongodb.com/docs/manual/reference/operator/query/"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yperlink" Target="mailto:trent.hesler@snhu.edu"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Relationship Id="rId29" Type="http://schemas.openxmlformats.org/officeDocument/2006/relationships/customXml" Target="../customXml/item2.xml"/><Relationship Id="rId30" Type="http://schemas.openxmlformats.org/officeDocument/2006/relationships/customXml" Target="../customXml/item3.xml"/>
</Relationships>
</file>

<file path=word/_rels/header1.xml.rels><?xml version="1.0" encoding="UTF-8"?>
<Relationships xmlns="http://schemas.openxmlformats.org/package/2006/relationships"><Relationship Id="rId1" Type="http://schemas.openxmlformats.org/officeDocument/2006/relationships/image" Target="media/image17.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291</TotalTime>
  <Application>LibreOffice/7.6.7.2$Linux_X86_64 LibreOffice_project/60$Build-2</Application>
  <AppVersion>15.0000</AppVersion>
  <Pages>17</Pages>
  <Words>1133</Words>
  <Characters>6763</Characters>
  <CharactersWithSpaces>7812</CharactersWithSpaces>
  <Paragraphs>85</Paragraphs>
  <Company>Toshiba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dc:description/>
  <dc:language>en-US</dc:language>
  <cp:lastModifiedBy/>
  <dcterms:modified xsi:type="dcterms:W3CDTF">2024-06-25T19:01:40Z</dcterms:modified>
  <cp:revision>13</cp:revision>
  <dc:subject/>
  <dc:title>CS 340 README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